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AVENANT AU BAIL COMMERCIAL</w:t>
      </w:r>
    </w:p>
    <w:p/>
    <w:p/>
    <w:p>
      <w:r>
        <w:rPr>
          <w:b/>
          <w:sz w:val="24"/>
        </w:rPr>
        <w:t>ENTRE LES SOUSSIGNÉS :</w:t>
      </w:r>
    </w:p>
    <w:p>
      <w:r>
        <w:rPr>
          <w:b w:val="0"/>
          <w:sz w:val="22"/>
        </w:rPr>
        <w:t>Le Bailleur :</w:t>
      </w:r>
    </w:p>
    <w:p>
      <w:r>
        <w:rPr>
          <w:b w:val="0"/>
          <w:sz w:val="22"/>
        </w:rPr>
        <w:t>Nom / Raison sociale : 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_________________________________________________________________________</w:t>
      </w:r>
    </w:p>
    <w:p/>
    <w:p>
      <w:r>
        <w:rPr>
          <w:b w:val="0"/>
          <w:sz w:val="22"/>
        </w:rPr>
        <w:t>Le Preneur :</w:t>
      </w:r>
    </w:p>
    <w:p>
      <w:r>
        <w:rPr>
          <w:b w:val="0"/>
          <w:sz w:val="22"/>
        </w:rPr>
        <w:t>Nom / Raison sociale : 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_________________________________________________________________________</w:t>
      </w:r>
    </w:p>
    <w:p/>
    <w:p/>
    <w:p>
      <w:r>
        <w:rPr>
          <w:b/>
          <w:sz w:val="24"/>
        </w:rPr>
        <w:t>PRÉAMBULE</w:t>
      </w:r>
    </w:p>
    <w:p>
      <w:r>
        <w:rPr>
          <w:b w:val="0"/>
          <w:sz w:val="22"/>
        </w:rPr>
        <w:t>Le bail commercial en date du _____________________ conclu entre les parties susmentionnées, porte sur le local commercial situé à :</w:t>
      </w:r>
    </w:p>
    <w:p>
      <w:r>
        <w:rPr>
          <w:b w:val="0"/>
          <w:sz w:val="22"/>
        </w:rPr>
        <w:t>Adresse complète du local : ______________________________________________________</w:t>
      </w:r>
    </w:p>
    <w:p/>
    <w:p>
      <w:r>
        <w:rPr>
          <w:b w:val="0"/>
          <w:sz w:val="22"/>
        </w:rPr>
        <w:t>Les parties conviennent de modifier certaines clauses du bail initial par le présent avenant, conformément aux dispositions légales en vigueur.</w:t>
      </w:r>
    </w:p>
    <w:p/>
    <w:p/>
    <w:p>
      <w:r>
        <w:rPr>
          <w:b/>
          <w:sz w:val="24"/>
        </w:rPr>
        <w:t>Article 1 – Objet de l’avenant</w:t>
      </w:r>
    </w:p>
    <w:p>
      <w:r>
        <w:rPr>
          <w:b w:val="0"/>
          <w:sz w:val="22"/>
        </w:rPr>
        <w:t>Le présent avenant a pour objet de modifier les clauses suivantes du bail commercial initial :</w:t>
      </w:r>
    </w:p>
    <w:p>
      <w:r>
        <w:rPr>
          <w:b w:val="0"/>
          <w:sz w:val="22"/>
        </w:rPr>
        <w:t>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</w:t>
      </w:r>
    </w:p>
    <w:p/>
    <w:p/>
    <w:p>
      <w:r>
        <w:rPr>
          <w:b/>
          <w:sz w:val="24"/>
        </w:rPr>
        <w:t>Article 2 – Modification des conditions financières</w:t>
      </w:r>
    </w:p>
    <w:p>
      <w:r>
        <w:rPr>
          <w:b w:val="0"/>
          <w:sz w:val="22"/>
        </w:rPr>
        <w:t>Les parties conviennent que :</w:t>
      </w:r>
    </w:p>
    <w:p>
      <w:r>
        <w:rPr>
          <w:b w:val="0"/>
          <w:sz w:val="22"/>
        </w:rPr>
        <w:t>- Le loyer est modifié comme suit : ________________________________________________</w:t>
      </w:r>
    </w:p>
    <w:p>
      <w:r>
        <w:rPr>
          <w:b w:val="0"/>
          <w:sz w:val="22"/>
        </w:rPr>
        <w:t>- Le dépôt de garantie est modifié comme suit : _____________________________________</w:t>
      </w:r>
    </w:p>
    <w:p>
      <w:r>
        <w:rPr>
          <w:b w:val="0"/>
          <w:sz w:val="22"/>
        </w:rPr>
        <w:t>- Les modalités de paiement du loyer sont modifiées comme suit : _____________________</w:t>
      </w:r>
    </w:p>
    <w:p>
      <w:r>
        <w:rPr>
          <w:b w:val="0"/>
          <w:sz w:val="22"/>
        </w:rPr>
        <w:t>___________________________________________________________________________________</w:t>
      </w:r>
    </w:p>
    <w:p/>
    <w:p/>
    <w:p>
      <w:r>
        <w:rPr>
          <w:b/>
          <w:sz w:val="24"/>
        </w:rPr>
        <w:t>Article 3 – Durée et renouvellement</w:t>
      </w:r>
    </w:p>
    <w:p>
      <w:r>
        <w:rPr>
          <w:b w:val="0"/>
          <w:sz w:val="22"/>
        </w:rPr>
        <w:t>La durée du bail est modifiée comme suit : __________________________________________</w:t>
      </w:r>
    </w:p>
    <w:p>
      <w:r>
        <w:rPr>
          <w:b w:val="0"/>
          <w:sz w:val="22"/>
        </w:rPr>
        <w:t>Les modalités de renouvellement sont modifiées comme suit : __________________________</w:t>
      </w:r>
    </w:p>
    <w:p>
      <w:r>
        <w:rPr>
          <w:b w:val="0"/>
          <w:sz w:val="22"/>
        </w:rPr>
        <w:t>___________________________________________________________________________________</w:t>
      </w:r>
    </w:p>
    <w:p/>
    <w:p/>
    <w:p>
      <w:r>
        <w:rPr>
          <w:b/>
          <w:sz w:val="24"/>
        </w:rPr>
        <w:t>Article 4 – Utilisation des locaux</w:t>
      </w:r>
    </w:p>
    <w:p>
      <w:r>
        <w:rPr>
          <w:b w:val="0"/>
          <w:sz w:val="22"/>
        </w:rPr>
        <w:t>L’article relatif à la destination des locaux est modifié comme suit : _________________</w:t>
      </w:r>
    </w:p>
    <w:p>
      <w:r>
        <w:rPr>
          <w:b w:val="0"/>
          <w:sz w:val="22"/>
        </w:rPr>
        <w:t>___________________________________________________________________________________</w:t>
      </w:r>
    </w:p>
    <w:p/>
    <w:p/>
    <w:p>
      <w:r>
        <w:rPr>
          <w:b/>
          <w:sz w:val="24"/>
        </w:rPr>
        <w:t>Article 5 – Travaux et améliorations</w:t>
      </w:r>
    </w:p>
    <w:p>
      <w:r>
        <w:rPr>
          <w:b w:val="0"/>
          <w:sz w:val="22"/>
        </w:rPr>
        <w:t>Les conditions relatives aux travaux et améliorations sont modifiées comme suit : ____</w:t>
      </w:r>
    </w:p>
    <w:p>
      <w:r>
        <w:rPr>
          <w:b w:val="0"/>
          <w:sz w:val="22"/>
        </w:rPr>
        <w:t>___________________________________________________________________________________</w:t>
      </w:r>
    </w:p>
    <w:p/>
    <w:p/>
    <w:p>
      <w:r>
        <w:rPr>
          <w:b/>
          <w:sz w:val="24"/>
        </w:rPr>
        <w:t>Article 6 – Autres modifications</w:t>
      </w:r>
    </w:p>
    <w:p>
      <w:r>
        <w:rPr>
          <w:b w:val="0"/>
          <w:sz w:val="22"/>
        </w:rPr>
        <w:t>Les parties conviennent également des modifications suivantes : _______________________</w:t>
      </w:r>
    </w:p>
    <w:p>
      <w:r>
        <w:rPr>
          <w:b w:val="0"/>
          <w:sz w:val="22"/>
        </w:rPr>
        <w:t>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</w:t>
      </w:r>
    </w:p>
    <w:p/>
    <w:p/>
    <w:p>
      <w:r>
        <w:rPr>
          <w:b/>
          <w:sz w:val="24"/>
        </w:rPr>
        <w:t>Article 7 – Dispositions générales</w:t>
      </w:r>
    </w:p>
    <w:p>
      <w:r>
        <w:rPr>
          <w:b w:val="0"/>
          <w:sz w:val="22"/>
        </w:rPr>
        <w:t>Toutes les autres clauses du bail initial non modifiées par le présent avenant restent en vigueur et pleinement applicables.</w:t>
      </w:r>
    </w:p>
    <w:p/>
    <w:p/>
    <w:p>
      <w:r>
        <w:rPr>
          <w:b/>
          <w:sz w:val="24"/>
        </w:rPr>
        <w:t>Article 8 – Entrée en vigueur</w:t>
      </w:r>
    </w:p>
    <w:p>
      <w:r>
        <w:rPr>
          <w:b w:val="0"/>
          <w:sz w:val="22"/>
        </w:rPr>
        <w:t>Le présent avenant prendra effet à compter du : 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Bailleur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Preneur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https://lettre-modeles.com/avenant-au-bail-commercial/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https://lettre-modeles.com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lettre-modeles.com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re-modeles.com/avenant-au-bail-commercial/" TargetMode="External"/><Relationship Id="rId10" Type="http://schemas.openxmlformats.org/officeDocument/2006/relationships/hyperlink" Target="https://lettre-mode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